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26"/>
      </w:tblGrid>
      <w:tr w:rsidR="002A23C0" w:rsidRPr="00A53386" w:rsidTr="00B55C9B">
        <w:trPr>
          <w:jc w:val="center"/>
        </w:trPr>
        <w:tc>
          <w:tcPr>
            <w:tcW w:w="4928" w:type="dxa"/>
            <w:shd w:val="clear" w:color="auto" w:fill="auto"/>
          </w:tcPr>
          <w:p w:rsidR="002A23C0" w:rsidRPr="000843EA" w:rsidRDefault="002A23C0" w:rsidP="00B55C9B">
            <w:pPr>
              <w:tabs>
                <w:tab w:val="left" w:pos="1530"/>
              </w:tabs>
              <w:suppressAutoHyphens/>
              <w:ind w:left="-108" w:right="-108"/>
              <w:contextualSpacing/>
              <w:rPr>
                <w:bCs/>
                <w:lang w:val="en-US" w:eastAsia="zh-CN"/>
              </w:rPr>
            </w:pPr>
          </w:p>
        </w:tc>
        <w:tc>
          <w:tcPr>
            <w:tcW w:w="4926" w:type="dxa"/>
            <w:shd w:val="clear" w:color="auto" w:fill="auto"/>
          </w:tcPr>
          <w:p w:rsidR="002A23C0" w:rsidRDefault="002A23C0" w:rsidP="00B55C9B">
            <w:pPr>
              <w:suppressAutoHyphens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          Директор ООО «Сковорода»</w:t>
            </w:r>
          </w:p>
          <w:p w:rsidR="002A23C0" w:rsidRPr="00A53386" w:rsidRDefault="002A23C0" w:rsidP="00B55C9B">
            <w:pPr>
              <w:suppressAutoHyphens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          Гаврикова Е.Н.</w:t>
            </w:r>
          </w:p>
          <w:p w:rsidR="002A23C0" w:rsidRPr="00A53386" w:rsidRDefault="002A23C0" w:rsidP="00B55C9B">
            <w:pPr>
              <w:suppressAutoHyphens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          «6»  июня  2026</w:t>
            </w:r>
            <w:r w:rsidRPr="00A53386">
              <w:rPr>
                <w:lang w:eastAsia="zh-CN"/>
              </w:rPr>
              <w:t xml:space="preserve"> г.</w:t>
            </w:r>
          </w:p>
        </w:tc>
      </w:tr>
    </w:tbl>
    <w:p w:rsidR="002A23C0" w:rsidRPr="00A53386" w:rsidRDefault="002A23C0" w:rsidP="002A23C0">
      <w:pPr>
        <w:contextualSpacing/>
      </w:pPr>
    </w:p>
    <w:p w:rsidR="002A23C0" w:rsidRPr="00A53386" w:rsidRDefault="002A23C0" w:rsidP="002A23C0">
      <w:pPr>
        <w:contextualSpacing/>
      </w:pPr>
    </w:p>
    <w:p w:rsidR="002A23C0" w:rsidRPr="00A53386" w:rsidRDefault="002A23C0" w:rsidP="002A23C0">
      <w:pPr>
        <w:keepNext/>
        <w:tabs>
          <w:tab w:val="left" w:pos="426"/>
          <w:tab w:val="left" w:pos="1276"/>
        </w:tabs>
        <w:spacing w:line="360" w:lineRule="auto"/>
        <w:ind w:left="65"/>
        <w:contextualSpacing/>
        <w:outlineLvl w:val="0"/>
        <w:rPr>
          <w:iCs/>
        </w:rPr>
      </w:pPr>
      <w:r>
        <w:rPr>
          <w:iCs/>
        </w:rPr>
        <w:t xml:space="preserve">                                             </w:t>
      </w:r>
      <w:r w:rsidRPr="00A53386">
        <w:rPr>
          <w:iCs/>
        </w:rPr>
        <w:t>ТЕХНИЧЕСКОЕ ЗАДАНИЕ</w:t>
      </w:r>
      <w:r>
        <w:rPr>
          <w:iCs/>
        </w:rPr>
        <w:t>.</w:t>
      </w:r>
    </w:p>
    <w:p w:rsidR="002A23C0" w:rsidRPr="00C721A6" w:rsidRDefault="002A23C0" w:rsidP="002A23C0">
      <w:pPr>
        <w:suppressAutoHyphens/>
        <w:spacing w:line="360" w:lineRule="auto"/>
        <w:ind w:right="-1"/>
        <w:contextualSpacing/>
        <w:rPr>
          <w:lang w:eastAsia="zh-CN"/>
        </w:rPr>
      </w:pPr>
      <w:r w:rsidRPr="00C721A6">
        <w:rPr>
          <w:lang w:eastAsia="zh-CN"/>
        </w:rPr>
        <w:t xml:space="preserve">Наименование ТЗП: </w:t>
      </w:r>
      <w:r>
        <w:rPr>
          <w:lang w:eastAsia="zh-CN"/>
        </w:rPr>
        <w:t xml:space="preserve">Техническое обслуживание </w:t>
      </w:r>
      <w:proofErr w:type="spellStart"/>
      <w:r>
        <w:rPr>
          <w:lang w:eastAsia="zh-CN"/>
        </w:rPr>
        <w:t>жироуловителей</w:t>
      </w:r>
      <w:proofErr w:type="spellEnd"/>
      <w:r>
        <w:rPr>
          <w:lang w:eastAsia="zh-CN"/>
        </w:rPr>
        <w:t xml:space="preserve"> на торговые точки</w:t>
      </w:r>
      <w:r w:rsidRPr="00C721A6">
        <w:rPr>
          <w:lang w:eastAsia="zh-CN"/>
        </w:rPr>
        <w:t xml:space="preserve"> «Сковорода» </w:t>
      </w:r>
      <w:r>
        <w:rPr>
          <w:lang w:eastAsia="zh-CN"/>
        </w:rPr>
        <w:t>-1,3,4,5.</w:t>
      </w:r>
    </w:p>
    <w:p w:rsidR="002A23C0" w:rsidRDefault="002A23C0" w:rsidP="002A23C0">
      <w:pPr>
        <w:numPr>
          <w:ilvl w:val="0"/>
          <w:numId w:val="1"/>
        </w:numPr>
        <w:suppressAutoHyphens/>
        <w:spacing w:line="360" w:lineRule="auto"/>
        <w:ind w:left="284" w:right="-1" w:hanging="284"/>
        <w:contextualSpacing/>
        <w:rPr>
          <w:lang w:eastAsia="zh-CN"/>
        </w:rPr>
      </w:pPr>
      <w:r w:rsidRPr="00C721A6">
        <w:rPr>
          <w:lang w:eastAsia="zh-CN"/>
        </w:rPr>
        <w:t xml:space="preserve">Заказчик: ООО "Сковорода" </w:t>
      </w:r>
    </w:p>
    <w:p w:rsidR="002A23C0" w:rsidRDefault="002A23C0" w:rsidP="002A23C0">
      <w:pPr>
        <w:numPr>
          <w:ilvl w:val="0"/>
          <w:numId w:val="1"/>
        </w:numPr>
        <w:suppressAutoHyphens/>
        <w:spacing w:line="360" w:lineRule="auto"/>
        <w:ind w:left="284" w:right="-1" w:hanging="284"/>
        <w:contextualSpacing/>
        <w:rPr>
          <w:lang w:eastAsia="zh-CN"/>
        </w:rPr>
      </w:pPr>
      <w:r w:rsidRPr="00C721A6">
        <w:rPr>
          <w:lang w:eastAsia="zh-CN"/>
        </w:rPr>
        <w:t>Контактное лицо</w:t>
      </w:r>
      <w:r>
        <w:rPr>
          <w:lang w:eastAsia="zh-CN"/>
        </w:rPr>
        <w:t>:</w:t>
      </w:r>
      <w:r w:rsidRPr="00C721A6">
        <w:rPr>
          <w:lang w:eastAsia="zh-CN"/>
        </w:rPr>
        <w:t xml:space="preserve"> </w:t>
      </w:r>
      <w:r>
        <w:t>Гаврикова Елена Николаевна тел: 8 900 602 05 94</w:t>
      </w:r>
    </w:p>
    <w:p w:rsidR="002A23C0" w:rsidRPr="00C721A6" w:rsidRDefault="002A23C0" w:rsidP="002A23C0">
      <w:pPr>
        <w:suppressAutoHyphens/>
        <w:spacing w:line="360" w:lineRule="auto"/>
        <w:ind w:left="1065" w:right="-1"/>
        <w:contextualSpacing/>
        <w:rPr>
          <w:lang w:eastAsia="zh-CN"/>
        </w:rPr>
      </w:pPr>
      <w:r>
        <w:t xml:space="preserve">почта: </w:t>
      </w:r>
      <w:r w:rsidRPr="00EE7F51">
        <w:t>egavrikova@skovoroda-rzn.ru</w:t>
      </w:r>
    </w:p>
    <w:p w:rsidR="002A23C0" w:rsidRDefault="002A23C0" w:rsidP="002A23C0">
      <w:pPr>
        <w:numPr>
          <w:ilvl w:val="0"/>
          <w:numId w:val="1"/>
        </w:numPr>
        <w:suppressAutoHyphens/>
        <w:spacing w:line="360" w:lineRule="auto"/>
        <w:ind w:left="284" w:right="-1" w:hanging="284"/>
        <w:contextualSpacing/>
        <w:rPr>
          <w:lang w:eastAsia="zh-CN"/>
        </w:rPr>
      </w:pPr>
      <w:r w:rsidRPr="00C721A6">
        <w:rPr>
          <w:lang w:eastAsia="zh-CN"/>
        </w:rPr>
        <w:t xml:space="preserve">Цель и назначение ТЗП: </w:t>
      </w:r>
      <w:proofErr w:type="spellStart"/>
      <w:r>
        <w:t>ПроведениЕ</w:t>
      </w:r>
      <w:proofErr w:type="spellEnd"/>
      <w:r>
        <w:t xml:space="preserve"> технического обслуживания оборудования: работы по сбору, транспортированию, обезвреживанию, использованию и размещению отходов с привлечением организации, имеющей лицензию на право обращения с отходами кухонь и предприятий общественного питания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3"/>
        <w:gridCol w:w="3528"/>
        <w:gridCol w:w="4154"/>
      </w:tblGrid>
      <w:tr w:rsidR="002A23C0" w:rsidRPr="00E85484" w:rsidTr="00B55C9B">
        <w:trPr>
          <w:trHeight w:val="825"/>
        </w:trPr>
        <w:tc>
          <w:tcPr>
            <w:tcW w:w="2480" w:type="dxa"/>
            <w:noWrap/>
            <w:hideMark/>
          </w:tcPr>
          <w:p w:rsidR="002A23C0" w:rsidRPr="00E85484" w:rsidRDefault="002A23C0" w:rsidP="00B55C9B">
            <w:r w:rsidRPr="00E85484">
              <w:t xml:space="preserve">АДРЕС </w:t>
            </w:r>
          </w:p>
        </w:tc>
        <w:tc>
          <w:tcPr>
            <w:tcW w:w="5400" w:type="dxa"/>
            <w:noWrap/>
            <w:hideMark/>
          </w:tcPr>
          <w:p w:rsidR="002A23C0" w:rsidRPr="00E85484" w:rsidRDefault="002A23C0" w:rsidP="00B55C9B">
            <w:r w:rsidRPr="00E85484">
              <w:t>ТЕХНИЧЕСКОЕ ОБСЛУЖИВАНИЕ ЖИРОУЛОВИТЕЛЯ ШТ.</w:t>
            </w:r>
          </w:p>
        </w:tc>
        <w:tc>
          <w:tcPr>
            <w:tcW w:w="6380" w:type="dxa"/>
            <w:noWrap/>
            <w:hideMark/>
          </w:tcPr>
          <w:p w:rsidR="002A23C0" w:rsidRPr="002E4824" w:rsidRDefault="002A23C0" w:rsidP="00B55C9B">
            <w:pPr>
              <w:rPr>
                <w:sz w:val="28"/>
                <w:szCs w:val="28"/>
              </w:rPr>
            </w:pPr>
            <w:r w:rsidRPr="002E4824">
              <w:rPr>
                <w:sz w:val="28"/>
                <w:szCs w:val="28"/>
              </w:rPr>
              <w:t xml:space="preserve">Удаление отходов с </w:t>
            </w:r>
            <w:proofErr w:type="spellStart"/>
            <w:r w:rsidRPr="002E4824">
              <w:rPr>
                <w:sz w:val="28"/>
                <w:szCs w:val="28"/>
              </w:rPr>
              <w:t>жироуловителя</w:t>
            </w:r>
            <w:proofErr w:type="spellEnd"/>
            <w:r w:rsidRPr="002E4824">
              <w:rPr>
                <w:sz w:val="28"/>
                <w:szCs w:val="28"/>
              </w:rPr>
              <w:t xml:space="preserve"> с дальнейшей утилизацией кг</w:t>
            </w:r>
          </w:p>
        </w:tc>
      </w:tr>
      <w:tr w:rsidR="002A23C0" w:rsidRPr="00E85484" w:rsidTr="00B55C9B">
        <w:trPr>
          <w:trHeight w:val="300"/>
        </w:trPr>
        <w:tc>
          <w:tcPr>
            <w:tcW w:w="2480" w:type="dxa"/>
            <w:noWrap/>
            <w:hideMark/>
          </w:tcPr>
          <w:p w:rsidR="002A23C0" w:rsidRPr="00E85484" w:rsidRDefault="002A23C0" w:rsidP="00B55C9B">
            <w:r w:rsidRPr="00E85484">
              <w:t>Московское шоссе 65а</w:t>
            </w:r>
          </w:p>
        </w:tc>
        <w:tc>
          <w:tcPr>
            <w:tcW w:w="5400" w:type="dxa"/>
            <w:noWrap/>
            <w:hideMark/>
          </w:tcPr>
          <w:p w:rsidR="002A23C0" w:rsidRPr="00E85484" w:rsidRDefault="002A23C0" w:rsidP="00B55C9B">
            <w:r w:rsidRPr="00E85484">
              <w:t>2</w:t>
            </w:r>
          </w:p>
        </w:tc>
        <w:tc>
          <w:tcPr>
            <w:tcW w:w="6380" w:type="dxa"/>
            <w:noWrap/>
            <w:hideMark/>
          </w:tcPr>
          <w:p w:rsidR="002A23C0" w:rsidRPr="00E85484" w:rsidRDefault="002A23C0" w:rsidP="00B55C9B">
            <w:r w:rsidRPr="00E85484">
              <w:t>100</w:t>
            </w:r>
          </w:p>
        </w:tc>
      </w:tr>
      <w:tr w:rsidR="002A23C0" w:rsidRPr="00E85484" w:rsidTr="00B55C9B">
        <w:trPr>
          <w:trHeight w:val="300"/>
        </w:trPr>
        <w:tc>
          <w:tcPr>
            <w:tcW w:w="2480" w:type="dxa"/>
            <w:noWrap/>
            <w:hideMark/>
          </w:tcPr>
          <w:p w:rsidR="002A23C0" w:rsidRPr="00E85484" w:rsidRDefault="005E783A" w:rsidP="00B55C9B">
            <w:proofErr w:type="spellStart"/>
            <w:r>
              <w:t>Солотчинс</w:t>
            </w:r>
            <w:r w:rsidR="002A23C0" w:rsidRPr="00E85484">
              <w:t>кое</w:t>
            </w:r>
            <w:proofErr w:type="spellEnd"/>
            <w:r w:rsidR="002A23C0" w:rsidRPr="00E85484">
              <w:t xml:space="preserve"> шоссе д 11</w:t>
            </w:r>
          </w:p>
        </w:tc>
        <w:tc>
          <w:tcPr>
            <w:tcW w:w="5400" w:type="dxa"/>
            <w:noWrap/>
            <w:hideMark/>
          </w:tcPr>
          <w:p w:rsidR="002A23C0" w:rsidRPr="00E85484" w:rsidRDefault="002A23C0" w:rsidP="00B55C9B">
            <w:r w:rsidRPr="00E85484">
              <w:t>5</w:t>
            </w:r>
          </w:p>
        </w:tc>
        <w:tc>
          <w:tcPr>
            <w:tcW w:w="6380" w:type="dxa"/>
            <w:noWrap/>
            <w:hideMark/>
          </w:tcPr>
          <w:p w:rsidR="002A23C0" w:rsidRPr="00E85484" w:rsidRDefault="002A23C0" w:rsidP="00B55C9B">
            <w:r w:rsidRPr="00E85484">
              <w:t>140</w:t>
            </w:r>
          </w:p>
        </w:tc>
      </w:tr>
      <w:tr w:rsidR="002A23C0" w:rsidRPr="00E85484" w:rsidTr="00B55C9B">
        <w:trPr>
          <w:trHeight w:val="300"/>
        </w:trPr>
        <w:tc>
          <w:tcPr>
            <w:tcW w:w="2480" w:type="dxa"/>
            <w:noWrap/>
            <w:hideMark/>
          </w:tcPr>
          <w:p w:rsidR="002A23C0" w:rsidRPr="00E85484" w:rsidRDefault="002A23C0" w:rsidP="00B55C9B">
            <w:r w:rsidRPr="00E85484">
              <w:t>Московское шоссе 5а</w:t>
            </w:r>
          </w:p>
        </w:tc>
        <w:tc>
          <w:tcPr>
            <w:tcW w:w="5400" w:type="dxa"/>
            <w:noWrap/>
            <w:hideMark/>
          </w:tcPr>
          <w:p w:rsidR="002A23C0" w:rsidRPr="00E85484" w:rsidRDefault="002A23C0" w:rsidP="00B55C9B">
            <w:r w:rsidRPr="00E85484">
              <w:t>4</w:t>
            </w:r>
          </w:p>
        </w:tc>
        <w:tc>
          <w:tcPr>
            <w:tcW w:w="6380" w:type="dxa"/>
            <w:noWrap/>
            <w:hideMark/>
          </w:tcPr>
          <w:p w:rsidR="002A23C0" w:rsidRPr="00E85484" w:rsidRDefault="002A23C0" w:rsidP="00B55C9B">
            <w:r w:rsidRPr="00E85484">
              <w:t>240</w:t>
            </w:r>
          </w:p>
        </w:tc>
      </w:tr>
      <w:tr w:rsidR="002A23C0" w:rsidRPr="00E85484" w:rsidTr="00B55C9B">
        <w:trPr>
          <w:trHeight w:val="300"/>
        </w:trPr>
        <w:tc>
          <w:tcPr>
            <w:tcW w:w="2480" w:type="dxa"/>
            <w:noWrap/>
            <w:hideMark/>
          </w:tcPr>
          <w:p w:rsidR="002A23C0" w:rsidRPr="00E85484" w:rsidRDefault="002A23C0" w:rsidP="00B55C9B">
            <w:r w:rsidRPr="00E85484">
              <w:t>Ленина д.21</w:t>
            </w:r>
          </w:p>
        </w:tc>
        <w:tc>
          <w:tcPr>
            <w:tcW w:w="5400" w:type="dxa"/>
            <w:noWrap/>
            <w:hideMark/>
          </w:tcPr>
          <w:p w:rsidR="002A23C0" w:rsidRPr="00E85484" w:rsidRDefault="002A23C0" w:rsidP="00B55C9B">
            <w:r w:rsidRPr="00E85484">
              <w:t>3</w:t>
            </w:r>
          </w:p>
        </w:tc>
        <w:tc>
          <w:tcPr>
            <w:tcW w:w="6380" w:type="dxa"/>
            <w:noWrap/>
            <w:hideMark/>
          </w:tcPr>
          <w:p w:rsidR="002A23C0" w:rsidRPr="00E85484" w:rsidRDefault="002A23C0" w:rsidP="00B55C9B">
            <w:r w:rsidRPr="00E85484">
              <w:t>120</w:t>
            </w:r>
          </w:p>
        </w:tc>
      </w:tr>
      <w:tr w:rsidR="002A23C0" w:rsidRPr="00E85484" w:rsidTr="00B55C9B">
        <w:trPr>
          <w:trHeight w:val="300"/>
        </w:trPr>
        <w:tc>
          <w:tcPr>
            <w:tcW w:w="2480" w:type="dxa"/>
            <w:noWrap/>
          </w:tcPr>
          <w:p w:rsidR="002A23C0" w:rsidRPr="00E85484" w:rsidRDefault="002A23C0" w:rsidP="00B55C9B"/>
        </w:tc>
        <w:tc>
          <w:tcPr>
            <w:tcW w:w="5400" w:type="dxa"/>
            <w:noWrap/>
          </w:tcPr>
          <w:p w:rsidR="002A23C0" w:rsidRPr="00E85484" w:rsidRDefault="002A23C0" w:rsidP="00B55C9B"/>
        </w:tc>
        <w:tc>
          <w:tcPr>
            <w:tcW w:w="6380" w:type="dxa"/>
            <w:noWrap/>
          </w:tcPr>
          <w:p w:rsidR="002A23C0" w:rsidRPr="00E85484" w:rsidRDefault="002A23C0" w:rsidP="00B55C9B"/>
        </w:tc>
      </w:tr>
      <w:tr w:rsidR="002A23C0" w:rsidRPr="00E85484" w:rsidTr="00B55C9B">
        <w:trPr>
          <w:trHeight w:val="300"/>
        </w:trPr>
        <w:tc>
          <w:tcPr>
            <w:tcW w:w="2480" w:type="dxa"/>
            <w:noWrap/>
          </w:tcPr>
          <w:p w:rsidR="002A23C0" w:rsidRPr="00E85484" w:rsidRDefault="002A23C0" w:rsidP="00B55C9B"/>
        </w:tc>
        <w:tc>
          <w:tcPr>
            <w:tcW w:w="5400" w:type="dxa"/>
            <w:noWrap/>
          </w:tcPr>
          <w:p w:rsidR="002A23C0" w:rsidRPr="00E85484" w:rsidRDefault="002A23C0" w:rsidP="00B55C9B"/>
        </w:tc>
        <w:tc>
          <w:tcPr>
            <w:tcW w:w="6380" w:type="dxa"/>
            <w:noWrap/>
          </w:tcPr>
          <w:p w:rsidR="002A23C0" w:rsidRPr="00E85484" w:rsidRDefault="002A23C0" w:rsidP="00B55C9B"/>
        </w:tc>
      </w:tr>
      <w:tr w:rsidR="002A23C0" w:rsidRPr="00E85484" w:rsidTr="00B55C9B">
        <w:trPr>
          <w:trHeight w:val="300"/>
        </w:trPr>
        <w:tc>
          <w:tcPr>
            <w:tcW w:w="2480" w:type="dxa"/>
            <w:noWrap/>
          </w:tcPr>
          <w:p w:rsidR="002A23C0" w:rsidRPr="00E85484" w:rsidRDefault="002A23C0" w:rsidP="00B55C9B"/>
        </w:tc>
        <w:tc>
          <w:tcPr>
            <w:tcW w:w="5400" w:type="dxa"/>
            <w:noWrap/>
          </w:tcPr>
          <w:p w:rsidR="002A23C0" w:rsidRPr="00E85484" w:rsidRDefault="002A23C0" w:rsidP="00B55C9B"/>
        </w:tc>
        <w:tc>
          <w:tcPr>
            <w:tcW w:w="6380" w:type="dxa"/>
            <w:noWrap/>
          </w:tcPr>
          <w:p w:rsidR="002A23C0" w:rsidRPr="00E85484" w:rsidRDefault="002A23C0" w:rsidP="00B55C9B"/>
        </w:tc>
      </w:tr>
    </w:tbl>
    <w:p w:rsidR="002A23C0" w:rsidRPr="00C721A6" w:rsidRDefault="002A23C0" w:rsidP="002A23C0">
      <w:pPr>
        <w:suppressAutoHyphens/>
        <w:spacing w:line="360" w:lineRule="auto"/>
        <w:ind w:left="284" w:right="-1"/>
        <w:contextualSpacing/>
        <w:rPr>
          <w:lang w:eastAsia="zh-CN"/>
        </w:rPr>
      </w:pPr>
    </w:p>
    <w:p w:rsidR="002A23C0" w:rsidRPr="002706FD" w:rsidRDefault="002A23C0" w:rsidP="002A23C0">
      <w:pPr>
        <w:numPr>
          <w:ilvl w:val="0"/>
          <w:numId w:val="1"/>
        </w:numPr>
        <w:suppressAutoHyphens/>
        <w:spacing w:line="360" w:lineRule="auto"/>
        <w:ind w:left="284" w:right="-1" w:hanging="284"/>
        <w:contextualSpacing/>
        <w:rPr>
          <w:rFonts w:eastAsia="NewspaperSansC"/>
          <w:lang w:eastAsia="zh-CN"/>
        </w:rPr>
      </w:pPr>
      <w:r w:rsidRPr="002706FD">
        <w:rPr>
          <w:rFonts w:eastAsia="NewspaperSansC"/>
          <w:lang w:eastAsia="zh-CN"/>
        </w:rPr>
        <w:t xml:space="preserve">Порядок оплаты, </w:t>
      </w:r>
      <w:r w:rsidRPr="002706FD">
        <w:rPr>
          <w:rFonts w:eastAsia="Calibri"/>
          <w:lang w:eastAsia="en-US"/>
        </w:rPr>
        <w:t xml:space="preserve">рассматриваются различные варианты оплаты, предпочтительным для Заказчика является: </w:t>
      </w:r>
    </w:p>
    <w:p w:rsidR="002A23C0" w:rsidRDefault="002A23C0" w:rsidP="002A23C0">
      <w:pPr>
        <w:shd w:val="clear" w:color="auto" w:fill="FFFFFF"/>
        <w:jc w:val="both"/>
      </w:pPr>
      <w:bookmarkStart w:id="0" w:name="_GoBack"/>
      <w:bookmarkEnd w:id="0"/>
      <w:r>
        <w:t xml:space="preserve">Оплата производится не позднее 5 числа месяца, следующего за отчетным, согласно выставленному счету, без НДС в месяц за каждый </w:t>
      </w:r>
      <w:proofErr w:type="spellStart"/>
      <w:r>
        <w:t>жироуловитель</w:t>
      </w:r>
      <w:proofErr w:type="spellEnd"/>
      <w:r>
        <w:t xml:space="preserve"> с последующим обезвреживанием/утилизацией/размещением отходов.</w:t>
      </w:r>
    </w:p>
    <w:p w:rsidR="002A23C0" w:rsidRDefault="002A23C0" w:rsidP="002A23C0">
      <w:pPr>
        <w:shd w:val="clear" w:color="auto" w:fill="FFFFFF"/>
        <w:jc w:val="both"/>
      </w:pPr>
    </w:p>
    <w:p w:rsidR="002A23C0" w:rsidRPr="00C721A6" w:rsidRDefault="002A23C0" w:rsidP="002A23C0">
      <w:pPr>
        <w:suppressAutoHyphens/>
        <w:spacing w:line="360" w:lineRule="auto"/>
        <w:ind w:right="-108"/>
        <w:contextualSpacing/>
      </w:pPr>
    </w:p>
    <w:p w:rsidR="007C0B32" w:rsidRPr="002A23C0" w:rsidRDefault="007C0B32" w:rsidP="002A23C0"/>
    <w:sectPr w:rsidR="007C0B32" w:rsidRPr="002A23C0" w:rsidSect="007C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paperSansC">
    <w:altName w:val="Courier New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762"/>
    <w:multiLevelType w:val="hybridMultilevel"/>
    <w:tmpl w:val="E5686CDC"/>
    <w:lvl w:ilvl="0" w:tplc="28908C46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23913AC4"/>
    <w:multiLevelType w:val="hybridMultilevel"/>
    <w:tmpl w:val="3C085076"/>
    <w:lvl w:ilvl="0" w:tplc="C20E412C">
      <w:start w:val="1"/>
      <w:numFmt w:val="bullet"/>
      <w:lvlText w:val="ـ"/>
      <w:lvlJc w:val="left"/>
      <w:pPr>
        <w:ind w:left="1065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E805AA"/>
    <w:multiLevelType w:val="hybridMultilevel"/>
    <w:tmpl w:val="E166815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3491"/>
    <w:multiLevelType w:val="hybridMultilevel"/>
    <w:tmpl w:val="E340AB88"/>
    <w:lvl w:ilvl="0" w:tplc="739CBAD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8D0437"/>
    <w:multiLevelType w:val="multilevel"/>
    <w:tmpl w:val="CF9631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C"/>
    <w:rsid w:val="000076FE"/>
    <w:rsid w:val="00014551"/>
    <w:rsid w:val="00037B03"/>
    <w:rsid w:val="000548FC"/>
    <w:rsid w:val="000843EA"/>
    <w:rsid w:val="000C58E8"/>
    <w:rsid w:val="00122527"/>
    <w:rsid w:val="00221269"/>
    <w:rsid w:val="00263943"/>
    <w:rsid w:val="002706FD"/>
    <w:rsid w:val="002A23C0"/>
    <w:rsid w:val="002A2AD2"/>
    <w:rsid w:val="002A4507"/>
    <w:rsid w:val="002B6C0C"/>
    <w:rsid w:val="002C6EBC"/>
    <w:rsid w:val="00332B0A"/>
    <w:rsid w:val="004F50C2"/>
    <w:rsid w:val="005A07E3"/>
    <w:rsid w:val="005B0059"/>
    <w:rsid w:val="005E783A"/>
    <w:rsid w:val="00670B45"/>
    <w:rsid w:val="006A2D29"/>
    <w:rsid w:val="007C0B32"/>
    <w:rsid w:val="007C25BA"/>
    <w:rsid w:val="007E6604"/>
    <w:rsid w:val="00886CD9"/>
    <w:rsid w:val="008A6436"/>
    <w:rsid w:val="00980E22"/>
    <w:rsid w:val="00997D4C"/>
    <w:rsid w:val="00A25F34"/>
    <w:rsid w:val="00B04FB5"/>
    <w:rsid w:val="00B34F86"/>
    <w:rsid w:val="00BC584F"/>
    <w:rsid w:val="00C0309D"/>
    <w:rsid w:val="00C4088F"/>
    <w:rsid w:val="00C54E4A"/>
    <w:rsid w:val="00C721A6"/>
    <w:rsid w:val="00CC2E6F"/>
    <w:rsid w:val="00DB27CC"/>
    <w:rsid w:val="00DB3055"/>
    <w:rsid w:val="00DC1330"/>
    <w:rsid w:val="00DD7327"/>
    <w:rsid w:val="00DF79C6"/>
    <w:rsid w:val="00E411F6"/>
    <w:rsid w:val="00E444A7"/>
    <w:rsid w:val="00E93ACA"/>
    <w:rsid w:val="00EB5B1C"/>
    <w:rsid w:val="00ED104C"/>
    <w:rsid w:val="00EE7F51"/>
    <w:rsid w:val="00F07DBC"/>
    <w:rsid w:val="00F628E5"/>
    <w:rsid w:val="00F90834"/>
    <w:rsid w:val="00F928E1"/>
    <w:rsid w:val="00FC4B2A"/>
    <w:rsid w:val="00FD18FB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6404"/>
  <w15:docId w15:val="{E6BE96AC-727B-4E61-978D-B085E657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D4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D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C58E8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uiPriority w:val="22"/>
    <w:qFormat/>
    <w:rsid w:val="000C58E8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7E66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660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6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66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66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66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660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2A23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bolotin</dc:creator>
  <cp:lastModifiedBy>Крестникова Ирина Николаевна</cp:lastModifiedBy>
  <cp:revision>6</cp:revision>
  <cp:lastPrinted>2018-05-31T13:31:00Z</cp:lastPrinted>
  <dcterms:created xsi:type="dcterms:W3CDTF">2026-07-06T10:34:00Z</dcterms:created>
  <dcterms:modified xsi:type="dcterms:W3CDTF">2026-07-08T11:59:00Z</dcterms:modified>
</cp:coreProperties>
</file>